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1DB79" w14:textId="71E61407" w:rsidR="000F3DAC" w:rsidRDefault="005E1C8D" w:rsidP="00634285">
      <w:pPr>
        <w:spacing w:line="0" w:lineRule="atLeast"/>
        <w:jc w:val="both"/>
        <w:rPr>
          <w:rFonts w:ascii="Trebuchet MS" w:eastAsia="Trebuchet MS" w:hAnsi="Trebuchet MS"/>
          <w:noProof/>
          <w:color w:val="231F20"/>
          <w:sz w:val="24"/>
          <w:szCs w:val="24"/>
        </w:rPr>
      </w:pPr>
      <w:r>
        <w:rPr>
          <w:rFonts w:ascii="Trebuchet MS" w:eastAsia="Trebuchet MS" w:hAnsi="Trebuchet MS"/>
          <w:noProof/>
          <w:color w:val="231F20"/>
          <w:sz w:val="24"/>
          <w:szCs w:val="24"/>
          <w:lang w:val="en-US" w:eastAsia="en-US"/>
        </w:rPr>
        <w:drawing>
          <wp:anchor distT="0" distB="0" distL="114300" distR="114300" simplePos="0" relativeHeight="251661824" behindDoc="1" locked="0" layoutInCell="1" allowOverlap="1" wp14:anchorId="48170238" wp14:editId="5476F0AD">
            <wp:simplePos x="0" y="0"/>
            <wp:positionH relativeFrom="column">
              <wp:posOffset>-872499</wp:posOffset>
            </wp:positionH>
            <wp:positionV relativeFrom="paragraph">
              <wp:posOffset>-722374</wp:posOffset>
            </wp:positionV>
            <wp:extent cx="7549515" cy="2129051"/>
            <wp:effectExtent l="0" t="0" r="0" b="5080"/>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9407"/>
                    <a:stretch/>
                  </pic:blipFill>
                  <pic:spPr bwMode="auto">
                    <a:xfrm>
                      <a:off x="0" y="0"/>
                      <a:ext cx="7603863" cy="214437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p w14:paraId="6CED7D4E" w14:textId="03410EEC" w:rsidR="002C1977" w:rsidRDefault="00620682" w:rsidP="00634285">
      <w:pPr>
        <w:spacing w:line="0" w:lineRule="atLeast"/>
        <w:jc w:val="both"/>
        <w:rPr>
          <w:noProof/>
        </w:rPr>
      </w:pPr>
      <w:r>
        <w:rPr>
          <w:noProof/>
          <w:lang w:val="en-US" w:eastAsia="en-US"/>
        </w:rPr>
        <w:drawing>
          <wp:anchor distT="0" distB="0" distL="114300" distR="114300" simplePos="0" relativeHeight="251660800" behindDoc="1" locked="0" layoutInCell="1" allowOverlap="1" wp14:anchorId="2E8129A0" wp14:editId="2C26AF60">
            <wp:simplePos x="0" y="0"/>
            <wp:positionH relativeFrom="margin">
              <wp:posOffset>3529420</wp:posOffset>
            </wp:positionH>
            <wp:positionV relativeFrom="paragraph">
              <wp:posOffset>-496570</wp:posOffset>
            </wp:positionV>
            <wp:extent cx="695874" cy="652582"/>
            <wp:effectExtent l="0" t="0" r="9525" b="0"/>
            <wp:wrapNone/>
            <wp:docPr id="4" name="Imagine 4" descr="C:\Users\acdum\AppData\Local\Microsoft\Windows\INetCache\Content.Word\INTRODUCETI SIGLA PR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dum\AppData\Local\Microsoft\Windows\INetCache\Content.Word\INTRODUCETI SIGLA PROGRA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874" cy="6525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D1D0F" w14:textId="77777777" w:rsidR="00634285" w:rsidRDefault="002C1977" w:rsidP="00634285">
      <w:pPr>
        <w:spacing w:line="0" w:lineRule="atLeast"/>
        <w:jc w:val="both"/>
        <w:rPr>
          <w:rFonts w:ascii="Trebuchet MS" w:eastAsia="Trebuchet MS" w:hAnsi="Trebuchet MS"/>
          <w:b/>
          <w:color w:val="141F25"/>
          <w:sz w:val="28"/>
          <w:szCs w:val="28"/>
        </w:rPr>
      </w:pPr>
      <w:r>
        <w:rPr>
          <w:noProof/>
          <w:lang w:val="en-US" w:eastAsia="en-US"/>
        </w:rPr>
        <w:drawing>
          <wp:anchor distT="0" distB="0" distL="114300" distR="114300" simplePos="0" relativeHeight="251654655" behindDoc="1" locked="0" layoutInCell="1" allowOverlap="1" wp14:anchorId="6322BDF4" wp14:editId="46DE2FCD">
            <wp:simplePos x="0" y="0"/>
            <wp:positionH relativeFrom="page">
              <wp:align>left</wp:align>
            </wp:positionH>
            <wp:positionV relativeFrom="paragraph">
              <wp:posOffset>-945515</wp:posOffset>
            </wp:positionV>
            <wp:extent cx="7623810" cy="1915795"/>
            <wp:effectExtent l="0" t="0" r="0" b="8255"/>
            <wp:wrapNone/>
            <wp:docPr id="9" name="Imagine 5" descr="C:\Users\acdum\AppData\Local\Microsoft\Windows\INetCache\Content.Word\Comunicat de Presa fun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C:\Users\acdum\AppData\Local\Microsoft\Windows\INetCache\Content.Word\Comunicat de Presa fundal.png"/>
                    <pic:cNvPicPr>
                      <a:picLocks noChangeAspect="1" noChangeArrowheads="1"/>
                    </pic:cNvPicPr>
                  </pic:nvPicPr>
                  <pic:blipFill rotWithShape="1">
                    <a:blip r:embed="rId9">
                      <a:extLst>
                        <a:ext uri="{28A0092B-C50C-407E-A947-70E740481C1C}">
                          <a14:useLocalDpi xmlns:a14="http://schemas.microsoft.com/office/drawing/2010/main" val="0"/>
                        </a:ext>
                      </a:extLst>
                    </a:blip>
                    <a:srcRect b="82244"/>
                    <a:stretch/>
                  </pic:blipFill>
                  <pic:spPr bwMode="auto">
                    <a:xfrm>
                      <a:off x="0" y="0"/>
                      <a:ext cx="7623810" cy="191588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004914E6">
        <w:rPr>
          <w:noProof/>
          <w:lang w:val="en-US" w:eastAsia="en-US"/>
        </w:rPr>
        <w:drawing>
          <wp:anchor distT="0" distB="0" distL="114300" distR="114300" simplePos="0" relativeHeight="251659776" behindDoc="1" locked="0" layoutInCell="1" allowOverlap="1" wp14:anchorId="54DCB678" wp14:editId="3251021F">
            <wp:simplePos x="0" y="0"/>
            <wp:positionH relativeFrom="column">
              <wp:posOffset>1910715</wp:posOffset>
            </wp:positionH>
            <wp:positionV relativeFrom="paragraph">
              <wp:posOffset>-648335</wp:posOffset>
            </wp:positionV>
            <wp:extent cx="624840" cy="624840"/>
            <wp:effectExtent l="0" t="0" r="0" b="0"/>
            <wp:wrapNone/>
            <wp:docPr id="11" name="Imagine 3" descr="C:\Users\acdum\AppData\Local\Microsoft\Windows\INetCache\Content.Word\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C:\Users\acdum\AppData\Local\Microsoft\Windows\INetCache\Content.Word\sigla_guv_coroana_albastr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0AEE0" w14:textId="77777777" w:rsidR="00634285" w:rsidRDefault="00634285" w:rsidP="00634285">
      <w:pPr>
        <w:spacing w:line="0" w:lineRule="atLeast"/>
        <w:jc w:val="both"/>
        <w:rPr>
          <w:rFonts w:ascii="Trebuchet MS" w:eastAsia="Trebuchet MS" w:hAnsi="Trebuchet MS"/>
          <w:b/>
          <w:color w:val="141F25"/>
          <w:sz w:val="28"/>
          <w:szCs w:val="28"/>
        </w:rPr>
      </w:pPr>
    </w:p>
    <w:p w14:paraId="2FC1ACE7" w14:textId="77777777" w:rsidR="00634285" w:rsidRDefault="00634285" w:rsidP="00634285">
      <w:pPr>
        <w:spacing w:line="0" w:lineRule="atLeast"/>
        <w:jc w:val="both"/>
        <w:rPr>
          <w:rFonts w:ascii="Trebuchet MS" w:eastAsia="Trebuchet MS" w:hAnsi="Trebuchet MS"/>
          <w:b/>
          <w:color w:val="141F25"/>
          <w:sz w:val="28"/>
          <w:szCs w:val="28"/>
        </w:rPr>
      </w:pPr>
    </w:p>
    <w:p w14:paraId="3412F87B" w14:textId="77777777" w:rsidR="00634285" w:rsidRDefault="00634285" w:rsidP="00634285">
      <w:pPr>
        <w:spacing w:line="0" w:lineRule="atLeast"/>
        <w:jc w:val="both"/>
        <w:rPr>
          <w:rFonts w:ascii="Trebuchet MS" w:eastAsia="Trebuchet MS" w:hAnsi="Trebuchet MS"/>
          <w:b/>
          <w:color w:val="141F25"/>
          <w:sz w:val="28"/>
          <w:szCs w:val="28"/>
        </w:rPr>
      </w:pPr>
    </w:p>
    <w:p w14:paraId="56D34300" w14:textId="77777777" w:rsidR="00634285" w:rsidRPr="00F810E6" w:rsidRDefault="00634285" w:rsidP="00634285">
      <w:pPr>
        <w:spacing w:line="0" w:lineRule="atLeast"/>
        <w:rPr>
          <w:rFonts w:ascii="Trebuchet MS" w:eastAsia="Trebuchet MS" w:hAnsi="Trebuchet MS"/>
          <w:b/>
          <w:color w:val="FFFFFF"/>
          <w:sz w:val="28"/>
          <w:szCs w:val="28"/>
        </w:rPr>
      </w:pPr>
    </w:p>
    <w:p w14:paraId="6EB55E54" w14:textId="77777777" w:rsidR="00634285" w:rsidRPr="0002781B" w:rsidRDefault="00634285" w:rsidP="00634285">
      <w:pPr>
        <w:spacing w:line="0" w:lineRule="atLeast"/>
        <w:jc w:val="both"/>
        <w:rPr>
          <w:rFonts w:ascii="Trebuchet MS" w:eastAsia="Trebuchet MS" w:hAnsi="Trebuchet MS"/>
          <w:b/>
          <w:color w:val="141F25"/>
          <w:sz w:val="24"/>
          <w:szCs w:val="24"/>
        </w:rPr>
      </w:pPr>
    </w:p>
    <w:p w14:paraId="3FDB89DB" w14:textId="77777777" w:rsidR="002C1977" w:rsidRPr="0002781B" w:rsidRDefault="002C1977" w:rsidP="00634285">
      <w:pPr>
        <w:spacing w:line="0" w:lineRule="atLeast"/>
        <w:rPr>
          <w:rFonts w:ascii="Trebuchet MS" w:eastAsia="Trebuchet MS" w:hAnsi="Trebuchet MS"/>
          <w:b/>
          <w:bCs/>
          <w:color w:val="231F20"/>
          <w:sz w:val="24"/>
          <w:szCs w:val="24"/>
        </w:rPr>
      </w:pPr>
      <w:bookmarkStart w:id="0" w:name="_GoBack"/>
      <w:bookmarkEnd w:id="0"/>
    </w:p>
    <w:p w14:paraId="3B4835A3" w14:textId="5092610A" w:rsidR="00F44F38" w:rsidRPr="0002781B" w:rsidRDefault="009A2F64" w:rsidP="00813323">
      <w:pPr>
        <w:spacing w:line="0" w:lineRule="atLeast"/>
        <w:jc w:val="center"/>
        <w:rPr>
          <w:rFonts w:ascii="Trebuchet MS" w:eastAsia="Trebuchet MS" w:hAnsi="Trebuchet MS"/>
          <w:b/>
          <w:bCs/>
          <w:color w:val="231F20"/>
          <w:sz w:val="22"/>
          <w:szCs w:val="22"/>
        </w:rPr>
      </w:pPr>
      <w:r w:rsidRPr="0002781B">
        <w:rPr>
          <w:rFonts w:ascii="Trebuchet MS" w:eastAsia="Trebuchet MS" w:hAnsi="Trebuchet MS"/>
          <w:b/>
          <w:bCs/>
          <w:color w:val="231F20"/>
          <w:sz w:val="22"/>
          <w:szCs w:val="22"/>
        </w:rPr>
        <w:t>F</w:t>
      </w:r>
      <w:r w:rsidR="00813323" w:rsidRPr="0002781B">
        <w:rPr>
          <w:rFonts w:ascii="Trebuchet MS" w:eastAsia="Trebuchet MS" w:hAnsi="Trebuchet MS"/>
          <w:b/>
          <w:bCs/>
          <w:color w:val="231F20"/>
          <w:sz w:val="22"/>
          <w:szCs w:val="22"/>
        </w:rPr>
        <w:t>ederatia Patronatelor din Regiunea Oltenia-anunta lansarea implementarii proiectului „Calificarea Tinerilor NEETs in Regiunea Oltenia”</w:t>
      </w:r>
    </w:p>
    <w:p w14:paraId="1AA194C0" w14:textId="43D4549A" w:rsidR="00813323" w:rsidRPr="0002781B" w:rsidRDefault="00813323" w:rsidP="00813323">
      <w:pPr>
        <w:spacing w:line="0" w:lineRule="atLeast"/>
        <w:jc w:val="center"/>
        <w:rPr>
          <w:rFonts w:ascii="Trebuchet MS" w:eastAsia="Trebuchet MS" w:hAnsi="Trebuchet MS"/>
          <w:b/>
          <w:bCs/>
          <w:color w:val="231F20"/>
          <w:sz w:val="22"/>
          <w:szCs w:val="22"/>
        </w:rPr>
      </w:pPr>
    </w:p>
    <w:p w14:paraId="24F66E9B" w14:textId="1CFDE848" w:rsidR="00813323" w:rsidRPr="0002781B" w:rsidRDefault="00813323" w:rsidP="00813323">
      <w:pPr>
        <w:spacing w:line="0" w:lineRule="atLeast"/>
        <w:jc w:val="both"/>
        <w:rPr>
          <w:rFonts w:ascii="Trebuchet MS" w:eastAsia="Trebuchet MS" w:hAnsi="Trebuchet MS"/>
          <w:color w:val="231F20"/>
        </w:rPr>
      </w:pPr>
    </w:p>
    <w:p w14:paraId="53C4DFEE" w14:textId="0385357F" w:rsidR="00813323" w:rsidRPr="0002781B" w:rsidRDefault="00813323"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 xml:space="preserve">Federatia Patronatelor din Regiunea Oltenia in parteneriat cu Centrul de Excelenta pentru Tineri </w:t>
      </w:r>
      <w:r w:rsidR="005C622E" w:rsidRPr="0002781B">
        <w:rPr>
          <w:rFonts w:ascii="Trebuchet MS" w:eastAsia="Trebuchet MS" w:hAnsi="Trebuchet MS"/>
          <w:color w:val="231F20"/>
          <w:sz w:val="22"/>
          <w:szCs w:val="22"/>
        </w:rPr>
        <w:t>d</w:t>
      </w:r>
      <w:r w:rsidRPr="0002781B">
        <w:rPr>
          <w:rFonts w:ascii="Trebuchet MS" w:eastAsia="Trebuchet MS" w:hAnsi="Trebuchet MS"/>
          <w:color w:val="231F20"/>
          <w:sz w:val="22"/>
          <w:szCs w:val="22"/>
        </w:rPr>
        <w:t xml:space="preserve">eruleaza in perioada </w:t>
      </w:r>
      <w:r w:rsidR="005C622E" w:rsidRPr="0002781B">
        <w:rPr>
          <w:rFonts w:ascii="Trebuchet MS" w:eastAsia="Trebuchet MS" w:hAnsi="Trebuchet MS"/>
          <w:color w:val="231F20"/>
          <w:sz w:val="22"/>
          <w:szCs w:val="22"/>
        </w:rPr>
        <w:t xml:space="preserve">19.07.2021-18.07.2023 </w:t>
      </w:r>
      <w:r w:rsidRPr="0002781B">
        <w:rPr>
          <w:rFonts w:ascii="Trebuchet MS" w:eastAsia="Trebuchet MS" w:hAnsi="Trebuchet MS"/>
          <w:color w:val="231F20"/>
          <w:sz w:val="22"/>
          <w:szCs w:val="22"/>
        </w:rPr>
        <w:t xml:space="preserve">proiectul „Calificarea Tinerilor NEETs in Regiunea Oltenia”, cod proiect 150780. </w:t>
      </w:r>
    </w:p>
    <w:p w14:paraId="1170FD5E" w14:textId="36B4C788" w:rsidR="00813323" w:rsidRPr="0002781B" w:rsidRDefault="00813323" w:rsidP="00813323">
      <w:pPr>
        <w:spacing w:line="0" w:lineRule="atLeast"/>
        <w:jc w:val="both"/>
        <w:rPr>
          <w:rFonts w:ascii="Trebuchet MS" w:eastAsia="Trebuchet MS" w:hAnsi="Trebuchet MS"/>
          <w:color w:val="231F20"/>
          <w:sz w:val="22"/>
          <w:szCs w:val="22"/>
        </w:rPr>
      </w:pPr>
    </w:p>
    <w:p w14:paraId="505771B7" w14:textId="73CD0EE6" w:rsidR="00813323" w:rsidRPr="0002781B" w:rsidRDefault="00813323" w:rsidP="00813323">
      <w:pPr>
        <w:spacing w:line="0" w:lineRule="atLeast"/>
        <w:jc w:val="both"/>
        <w:rPr>
          <w:rFonts w:ascii="Trebuchet MS" w:eastAsia="Trebuchet MS" w:hAnsi="Trebuchet MS"/>
          <w:sz w:val="22"/>
          <w:szCs w:val="22"/>
        </w:rPr>
      </w:pPr>
      <w:r w:rsidRPr="0002781B">
        <w:rPr>
          <w:rFonts w:ascii="Trebuchet MS" w:eastAsia="Trebuchet MS" w:hAnsi="Trebuchet MS"/>
          <w:b/>
          <w:bCs/>
          <w:color w:val="231F20"/>
          <w:sz w:val="22"/>
          <w:szCs w:val="22"/>
        </w:rPr>
        <w:t>Obiectivul general al proiectului</w:t>
      </w:r>
      <w:r w:rsidRPr="0002781B">
        <w:rPr>
          <w:rFonts w:ascii="Trebuchet MS" w:eastAsia="Trebuchet MS" w:hAnsi="Trebuchet MS"/>
          <w:color w:val="231F20"/>
          <w:sz w:val="22"/>
          <w:szCs w:val="22"/>
        </w:rPr>
        <w:t xml:space="preserve">: </w:t>
      </w:r>
      <w:r w:rsidRPr="0002781B">
        <w:rPr>
          <w:rFonts w:ascii="Trebuchet MS" w:eastAsia="Trebuchet MS" w:hAnsi="Trebuchet MS"/>
          <w:sz w:val="22"/>
          <w:szCs w:val="22"/>
        </w:rPr>
        <w:t>cresterea oportunitatilor profesionale</w:t>
      </w:r>
      <w:r w:rsidR="00721468" w:rsidRPr="0002781B">
        <w:rPr>
          <w:rFonts w:ascii="Trebuchet MS" w:eastAsia="Trebuchet MS" w:hAnsi="Trebuchet MS"/>
          <w:sz w:val="22"/>
          <w:szCs w:val="22"/>
        </w:rPr>
        <w:t xml:space="preserve"> ale </w:t>
      </w:r>
      <w:r w:rsidRPr="0002781B">
        <w:rPr>
          <w:rFonts w:ascii="Trebuchet MS" w:eastAsia="Trebuchet MS" w:hAnsi="Trebuchet MS"/>
          <w:sz w:val="22"/>
          <w:szCs w:val="22"/>
        </w:rPr>
        <w:t>unui</w:t>
      </w:r>
      <w:r w:rsidR="00406CA4" w:rsidRPr="0002781B">
        <w:rPr>
          <w:rFonts w:ascii="Trebuchet MS" w:eastAsia="Trebuchet MS" w:hAnsi="Trebuchet MS"/>
          <w:sz w:val="22"/>
          <w:szCs w:val="22"/>
        </w:rPr>
        <w:t xml:space="preserve"> </w:t>
      </w:r>
      <w:r w:rsidRPr="0002781B">
        <w:rPr>
          <w:rFonts w:ascii="Trebuchet MS" w:eastAsia="Trebuchet MS" w:hAnsi="Trebuchet MS"/>
          <w:sz w:val="22"/>
          <w:szCs w:val="22"/>
        </w:rPr>
        <w:t>numar de 375 tineri NEETs din Regiunea SV</w:t>
      </w:r>
      <w:r w:rsidR="00406CA4" w:rsidRPr="0002781B">
        <w:rPr>
          <w:rFonts w:ascii="Trebuchet MS" w:eastAsia="Trebuchet MS" w:hAnsi="Trebuchet MS"/>
          <w:sz w:val="22"/>
          <w:szCs w:val="22"/>
        </w:rPr>
        <w:t xml:space="preserve"> </w:t>
      </w:r>
      <w:r w:rsidRPr="0002781B">
        <w:rPr>
          <w:rFonts w:ascii="Trebuchet MS" w:eastAsia="Trebuchet MS" w:hAnsi="Trebuchet MS"/>
          <w:sz w:val="22"/>
          <w:szCs w:val="22"/>
        </w:rPr>
        <w:t>Oltenia prin asigurarea unui pachet integrat de masuri de servicii de mediere, formare profesionala, precum si dezvoltare</w:t>
      </w:r>
      <w:r w:rsidR="00721468" w:rsidRPr="0002781B">
        <w:rPr>
          <w:rFonts w:ascii="Trebuchet MS" w:eastAsia="Trebuchet MS" w:hAnsi="Trebuchet MS"/>
          <w:sz w:val="22"/>
          <w:szCs w:val="22"/>
        </w:rPr>
        <w:t>a</w:t>
      </w:r>
      <w:r w:rsidRPr="0002781B">
        <w:rPr>
          <w:rFonts w:ascii="Trebuchet MS" w:eastAsia="Trebuchet MS" w:hAnsi="Trebuchet MS"/>
          <w:sz w:val="22"/>
          <w:szCs w:val="22"/>
        </w:rPr>
        <w:t xml:space="preserve"> spiritului antreprenorial cu scopul de a contribui la cresterea calitatii vietii in regiunea vizata. </w:t>
      </w:r>
    </w:p>
    <w:p w14:paraId="5BBC2C88" w14:textId="11D6C4C0" w:rsidR="00813323" w:rsidRPr="0002781B" w:rsidRDefault="00813323" w:rsidP="00813323">
      <w:pPr>
        <w:spacing w:line="0" w:lineRule="atLeast"/>
        <w:jc w:val="both"/>
        <w:rPr>
          <w:rFonts w:ascii="Trebuchet MS" w:eastAsia="Trebuchet MS" w:hAnsi="Trebuchet MS"/>
          <w:color w:val="231F20"/>
          <w:sz w:val="22"/>
          <w:szCs w:val="22"/>
        </w:rPr>
      </w:pPr>
    </w:p>
    <w:p w14:paraId="7746A6EE" w14:textId="2A6C17F3" w:rsidR="00406CA4" w:rsidRPr="0002781B" w:rsidRDefault="00406CA4"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b/>
          <w:bCs/>
          <w:color w:val="231F20"/>
          <w:sz w:val="22"/>
          <w:szCs w:val="22"/>
        </w:rPr>
        <w:t>Grup tinta</w:t>
      </w:r>
      <w:r w:rsidRPr="0002781B">
        <w:rPr>
          <w:rFonts w:ascii="Trebuchet MS" w:eastAsia="Trebuchet MS" w:hAnsi="Trebuchet MS"/>
          <w:color w:val="231F20"/>
          <w:sz w:val="22"/>
          <w:szCs w:val="22"/>
        </w:rPr>
        <w:t>: 375 persoane din Regiunea SV Oltenia, dintre care min. 30% sunt incadrati in categoriile C si D dupa profilare si care apartin urmato</w:t>
      </w:r>
      <w:r w:rsidR="005C622E" w:rsidRPr="0002781B">
        <w:rPr>
          <w:rFonts w:ascii="Trebuchet MS" w:eastAsia="Trebuchet MS" w:hAnsi="Trebuchet MS"/>
          <w:color w:val="231F20"/>
          <w:sz w:val="22"/>
          <w:szCs w:val="22"/>
        </w:rPr>
        <w:t>a</w:t>
      </w:r>
      <w:r w:rsidRPr="0002781B">
        <w:rPr>
          <w:rFonts w:ascii="Trebuchet MS" w:eastAsia="Trebuchet MS" w:hAnsi="Trebuchet MS"/>
          <w:color w:val="231F20"/>
          <w:sz w:val="22"/>
          <w:szCs w:val="22"/>
        </w:rPr>
        <w:t xml:space="preserve">relor grupe: </w:t>
      </w:r>
    </w:p>
    <w:p w14:paraId="57315CB5" w14:textId="20E66AF1" w:rsidR="00406CA4" w:rsidRPr="0002781B" w:rsidRDefault="00406CA4"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 xml:space="preserve">1.persoane cu varsta intre 16 si 29 de ani care nu urmeaza nicio forma de educatie sau formare si care nu sunt ocupate pe piata muncii, care sunt inregistrate si profilate de catre SPO. </w:t>
      </w:r>
    </w:p>
    <w:p w14:paraId="42A16755" w14:textId="5B85994B" w:rsidR="00406CA4" w:rsidRPr="0002781B" w:rsidRDefault="00406CA4"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 xml:space="preserve">2.persoane cu varsta intre 16 si 29 de ani care nu urmeaza nicio forma de educatie sau formare si care nu sunt ocupate pe piata muncii ce nu sunt inregistrate si profilate de catre SPO. Aceste persoane vor fi directionate catre SPO in vederea inregistrarii si profilarii in conformitate cu normele in vigoare. </w:t>
      </w:r>
    </w:p>
    <w:p w14:paraId="2F56A75E" w14:textId="48D62D27" w:rsidR="00406CA4" w:rsidRPr="0002781B" w:rsidRDefault="00406CA4"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 xml:space="preserve">Structura grup tinta: </w:t>
      </w:r>
    </w:p>
    <w:p w14:paraId="5B8F13EC" w14:textId="0FDF9A06" w:rsidR="00406CA4" w:rsidRPr="0002781B" w:rsidRDefault="00406CA4"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-40 persoane de etnie roma;</w:t>
      </w:r>
    </w:p>
    <w:p w14:paraId="44A508B6" w14:textId="678F80DD" w:rsidR="00406CA4" w:rsidRPr="0002781B" w:rsidRDefault="00406CA4"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-100 persoane din med</w:t>
      </w:r>
      <w:r w:rsidR="005C622E" w:rsidRPr="0002781B">
        <w:rPr>
          <w:rFonts w:ascii="Trebuchet MS" w:eastAsia="Trebuchet MS" w:hAnsi="Trebuchet MS"/>
          <w:color w:val="231F20"/>
          <w:sz w:val="22"/>
          <w:szCs w:val="22"/>
        </w:rPr>
        <w:t>i</w:t>
      </w:r>
      <w:r w:rsidRPr="0002781B">
        <w:rPr>
          <w:rFonts w:ascii="Trebuchet MS" w:eastAsia="Trebuchet MS" w:hAnsi="Trebuchet MS"/>
          <w:color w:val="231F20"/>
          <w:sz w:val="22"/>
          <w:szCs w:val="22"/>
        </w:rPr>
        <w:t>ul rural;</w:t>
      </w:r>
    </w:p>
    <w:p w14:paraId="52B935CC" w14:textId="58A732DD" w:rsidR="00406CA4" w:rsidRPr="0002781B" w:rsidRDefault="00406CA4"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-120 persoane de sex feminin;</w:t>
      </w:r>
    </w:p>
    <w:p w14:paraId="2157225A" w14:textId="2062FF35" w:rsidR="00406CA4" w:rsidRPr="0002781B" w:rsidRDefault="00406CA4"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-60 someri de lunga durata;</w:t>
      </w:r>
    </w:p>
    <w:p w14:paraId="10E55538" w14:textId="7658AFE3" w:rsidR="00406CA4" w:rsidRPr="0002781B" w:rsidRDefault="00406CA4"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-30 persoane inactive</w:t>
      </w:r>
    </w:p>
    <w:p w14:paraId="043529CE" w14:textId="3D6BE652" w:rsidR="00406CA4" w:rsidRPr="0002781B" w:rsidRDefault="00406CA4"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-115 tineri NEETs incadrati in grad de ocupabilitate C si D.</w:t>
      </w:r>
    </w:p>
    <w:p w14:paraId="6F6F9AC6" w14:textId="621E6E53" w:rsidR="003C5FBA" w:rsidRPr="0002781B" w:rsidRDefault="003C5FBA"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b/>
          <w:bCs/>
          <w:color w:val="231F20"/>
          <w:sz w:val="22"/>
          <w:szCs w:val="22"/>
        </w:rPr>
        <w:t xml:space="preserve">Rezultate asteptate: </w:t>
      </w:r>
      <w:r w:rsidR="0002781B" w:rsidRPr="0002781B">
        <w:rPr>
          <w:rFonts w:ascii="Trebuchet MS" w:eastAsia="Trebuchet MS" w:hAnsi="Trebuchet MS"/>
          <w:color w:val="231F20"/>
          <w:sz w:val="22"/>
          <w:szCs w:val="22"/>
        </w:rPr>
        <w:t>minim 375 de persoane mediate si recrutate si membre GT (min 30% femei si min. 30% incadrate in gradul C si D de ocupabiliate), 2 burse a locurilor de munca</w:t>
      </w:r>
      <w:r w:rsidR="0002781B">
        <w:rPr>
          <w:rFonts w:ascii="Trebuchet MS" w:eastAsia="Trebuchet MS" w:hAnsi="Trebuchet MS"/>
          <w:color w:val="231F20"/>
          <w:sz w:val="22"/>
          <w:szCs w:val="22"/>
        </w:rPr>
        <w:t xml:space="preserve"> organizate</w:t>
      </w:r>
      <w:r w:rsidR="0002781B" w:rsidRPr="0002781B">
        <w:rPr>
          <w:rFonts w:ascii="Trebuchet MS" w:eastAsia="Trebuchet MS" w:hAnsi="Trebuchet MS"/>
          <w:color w:val="231F20"/>
          <w:sz w:val="22"/>
          <w:szCs w:val="22"/>
        </w:rPr>
        <w:t>, 165 persoane angajate, 300 persoane calificate in meserii cerute pe piata muncii, 50 persoane formate in „competente TIC”, din care 43 persoane certificate, 200 persoane participante la ateliere</w:t>
      </w:r>
      <w:r w:rsidR="0002781B">
        <w:rPr>
          <w:rFonts w:ascii="Trebuchet MS" w:eastAsia="Trebuchet MS" w:hAnsi="Trebuchet MS"/>
          <w:color w:val="231F20"/>
          <w:sz w:val="22"/>
          <w:szCs w:val="22"/>
        </w:rPr>
        <w:t>l</w:t>
      </w:r>
      <w:r w:rsidR="0002781B" w:rsidRPr="0002781B">
        <w:rPr>
          <w:rFonts w:ascii="Trebuchet MS" w:eastAsia="Trebuchet MS" w:hAnsi="Trebuchet MS"/>
          <w:color w:val="231F20"/>
          <w:sz w:val="22"/>
          <w:szCs w:val="22"/>
        </w:rPr>
        <w:t>e persoanl branding, infi</w:t>
      </w:r>
      <w:r w:rsidR="0002781B">
        <w:rPr>
          <w:rFonts w:ascii="Trebuchet MS" w:eastAsia="Trebuchet MS" w:hAnsi="Trebuchet MS"/>
          <w:color w:val="231F20"/>
          <w:sz w:val="22"/>
          <w:szCs w:val="22"/>
        </w:rPr>
        <w:t>i</w:t>
      </w:r>
      <w:r w:rsidR="0002781B" w:rsidRPr="0002781B">
        <w:rPr>
          <w:rFonts w:ascii="Trebuchet MS" w:eastAsia="Trebuchet MS" w:hAnsi="Trebuchet MS"/>
          <w:color w:val="231F20"/>
          <w:sz w:val="22"/>
          <w:szCs w:val="22"/>
        </w:rPr>
        <w:t xml:space="preserve">ntarea a min. 12 intreprinderi, min. 12 contracte </w:t>
      </w:r>
      <w:r w:rsidR="0002781B">
        <w:rPr>
          <w:rFonts w:ascii="Trebuchet MS" w:eastAsia="Trebuchet MS" w:hAnsi="Trebuchet MS"/>
          <w:color w:val="231F20"/>
          <w:sz w:val="22"/>
          <w:szCs w:val="22"/>
        </w:rPr>
        <w:t>d</w:t>
      </w:r>
      <w:r w:rsidR="0002781B" w:rsidRPr="0002781B">
        <w:rPr>
          <w:rFonts w:ascii="Trebuchet MS" w:eastAsia="Trebuchet MS" w:hAnsi="Trebuchet MS"/>
          <w:color w:val="231F20"/>
          <w:sz w:val="22"/>
          <w:szCs w:val="22"/>
        </w:rPr>
        <w:t>e subventie s</w:t>
      </w:r>
      <w:r w:rsidR="0002781B">
        <w:rPr>
          <w:rFonts w:ascii="Trebuchet MS" w:eastAsia="Trebuchet MS" w:hAnsi="Trebuchet MS"/>
          <w:color w:val="231F20"/>
          <w:sz w:val="22"/>
          <w:szCs w:val="22"/>
        </w:rPr>
        <w:t>emnate</w:t>
      </w:r>
      <w:r w:rsidR="0002781B" w:rsidRPr="0002781B">
        <w:rPr>
          <w:rFonts w:ascii="Trebuchet MS" w:eastAsia="Trebuchet MS" w:hAnsi="Trebuchet MS"/>
          <w:color w:val="231F20"/>
          <w:sz w:val="22"/>
          <w:szCs w:val="22"/>
        </w:rPr>
        <w:t xml:space="preserve">, min. 12 locuri de munca create. </w:t>
      </w:r>
    </w:p>
    <w:p w14:paraId="4E2934E9" w14:textId="0B729520" w:rsidR="005E1C8D" w:rsidRPr="0002781B" w:rsidRDefault="005E1C8D"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b/>
          <w:bCs/>
          <w:color w:val="231F20"/>
          <w:sz w:val="22"/>
          <w:szCs w:val="22"/>
        </w:rPr>
        <w:t>Valoarea totala a proiectului (lei):</w:t>
      </w:r>
      <w:r w:rsidR="005C622E" w:rsidRPr="0002781B">
        <w:rPr>
          <w:rFonts w:ascii="Trebuchet MS" w:eastAsia="Trebuchet MS" w:hAnsi="Trebuchet MS"/>
          <w:color w:val="231F20"/>
          <w:sz w:val="22"/>
          <w:szCs w:val="22"/>
        </w:rPr>
        <w:t xml:space="preserve"> 4 861 323, 3 lei</w:t>
      </w:r>
      <w:r w:rsidRPr="0002781B">
        <w:rPr>
          <w:rFonts w:ascii="Trebuchet MS" w:eastAsia="Trebuchet MS" w:hAnsi="Trebuchet MS"/>
          <w:color w:val="231F20"/>
          <w:sz w:val="22"/>
          <w:szCs w:val="22"/>
        </w:rPr>
        <w:t xml:space="preserve">, din care valoarea cofinantarii UE (lei): </w:t>
      </w:r>
      <w:r w:rsidR="005C622E" w:rsidRPr="0002781B">
        <w:rPr>
          <w:rFonts w:ascii="Trebuchet MS" w:eastAsia="Trebuchet MS" w:hAnsi="Trebuchet MS"/>
          <w:color w:val="231F20"/>
          <w:sz w:val="22"/>
          <w:szCs w:val="22"/>
        </w:rPr>
        <w:t xml:space="preserve">4 472 417, 44 </w:t>
      </w:r>
      <w:r w:rsidRPr="0002781B">
        <w:rPr>
          <w:rFonts w:ascii="Trebuchet MS" w:eastAsia="Trebuchet MS" w:hAnsi="Trebuchet MS"/>
          <w:color w:val="231F20"/>
          <w:sz w:val="22"/>
          <w:szCs w:val="22"/>
        </w:rPr>
        <w:t>lei, valoarea nerambursabila din bugetul national</w:t>
      </w:r>
      <w:r w:rsidR="005C622E" w:rsidRPr="0002781B">
        <w:rPr>
          <w:rFonts w:ascii="Trebuchet MS" w:eastAsia="Trebuchet MS" w:hAnsi="Trebuchet MS"/>
          <w:color w:val="231F20"/>
          <w:sz w:val="22"/>
          <w:szCs w:val="22"/>
        </w:rPr>
        <w:t xml:space="preserve"> 388 905, 86 </w:t>
      </w:r>
      <w:r w:rsidRPr="0002781B">
        <w:rPr>
          <w:rFonts w:ascii="Trebuchet MS" w:eastAsia="Trebuchet MS" w:hAnsi="Trebuchet MS"/>
          <w:color w:val="231F20"/>
          <w:sz w:val="22"/>
          <w:szCs w:val="22"/>
        </w:rPr>
        <w:t>lei</w:t>
      </w:r>
      <w:r w:rsidR="005C622E" w:rsidRPr="0002781B">
        <w:rPr>
          <w:rFonts w:ascii="Trebuchet MS" w:eastAsia="Trebuchet MS" w:hAnsi="Trebuchet MS"/>
          <w:color w:val="231F20"/>
          <w:sz w:val="22"/>
          <w:szCs w:val="22"/>
        </w:rPr>
        <w:t>.</w:t>
      </w:r>
    </w:p>
    <w:p w14:paraId="3B921552" w14:textId="6806C55A" w:rsidR="005E1C8D" w:rsidRPr="0002781B" w:rsidRDefault="005E1C8D"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 xml:space="preserve">Date de contact: Federatia Patronatelor din Regiunea Oltenia </w:t>
      </w:r>
    </w:p>
    <w:p w14:paraId="4C09ADE9" w14:textId="1EC3072B" w:rsidR="005C622E" w:rsidRPr="0002781B" w:rsidRDefault="005E1C8D"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 xml:space="preserve">Craiova, str. Opanez, nr. 32, bl. F15, spatiul B, judet Dolj, e-mail: </w:t>
      </w:r>
      <w:hyperlink r:id="rId11" w:history="1">
        <w:r w:rsidR="00721468" w:rsidRPr="0002781B">
          <w:rPr>
            <w:rStyle w:val="Hyperlink"/>
            <w:rFonts w:ascii="Trebuchet MS" w:eastAsia="Trebuchet MS" w:hAnsi="Trebuchet MS"/>
            <w:sz w:val="22"/>
            <w:szCs w:val="22"/>
          </w:rPr>
          <w:t>office@fpro.ro</w:t>
        </w:r>
      </w:hyperlink>
      <w:r w:rsidR="00721468" w:rsidRPr="0002781B">
        <w:rPr>
          <w:rFonts w:ascii="Trebuchet MS" w:eastAsia="Trebuchet MS" w:hAnsi="Trebuchet MS"/>
          <w:color w:val="231F20"/>
          <w:sz w:val="22"/>
          <w:szCs w:val="22"/>
        </w:rPr>
        <w:t xml:space="preserve"> ,</w:t>
      </w:r>
    </w:p>
    <w:p w14:paraId="66CDFF6F" w14:textId="2A618E5A" w:rsidR="005E1C8D" w:rsidRPr="0002781B" w:rsidRDefault="005E1C8D" w:rsidP="00813323">
      <w:pPr>
        <w:spacing w:line="0" w:lineRule="atLeast"/>
        <w:jc w:val="both"/>
        <w:rPr>
          <w:rFonts w:ascii="Trebuchet MS" w:eastAsia="Trebuchet MS" w:hAnsi="Trebuchet MS"/>
          <w:color w:val="231F20"/>
          <w:sz w:val="22"/>
          <w:szCs w:val="22"/>
        </w:rPr>
      </w:pPr>
      <w:r w:rsidRPr="0002781B">
        <w:rPr>
          <w:rFonts w:ascii="Trebuchet MS" w:eastAsia="Trebuchet MS" w:hAnsi="Trebuchet MS"/>
          <w:color w:val="231F20"/>
          <w:sz w:val="22"/>
          <w:szCs w:val="22"/>
        </w:rPr>
        <w:t xml:space="preserve">tel/fax: 0351 416 041 </w:t>
      </w:r>
    </w:p>
    <w:p w14:paraId="31A582B1" w14:textId="35939EF0" w:rsidR="00813323" w:rsidRPr="0002781B" w:rsidRDefault="00813323" w:rsidP="00813323">
      <w:pPr>
        <w:spacing w:line="0" w:lineRule="atLeast"/>
        <w:jc w:val="both"/>
        <w:rPr>
          <w:rFonts w:ascii="Trebuchet MS" w:eastAsia="Trebuchet MS" w:hAnsi="Trebuchet MS"/>
          <w:color w:val="231F20"/>
        </w:rPr>
      </w:pPr>
    </w:p>
    <w:p w14:paraId="4C833C3C" w14:textId="77777777" w:rsidR="00813323" w:rsidRPr="0002781B" w:rsidRDefault="00813323" w:rsidP="00813323">
      <w:pPr>
        <w:spacing w:line="0" w:lineRule="atLeast"/>
        <w:jc w:val="both"/>
        <w:rPr>
          <w:rFonts w:ascii="Trebuchet MS" w:eastAsia="Trebuchet MS" w:hAnsi="Trebuchet MS"/>
          <w:bCs/>
          <w:color w:val="231F20"/>
          <w:lang w:val="en-US"/>
        </w:rPr>
      </w:pPr>
    </w:p>
    <w:p w14:paraId="18C7E7DF" w14:textId="77741D44" w:rsidR="00C35E30" w:rsidRPr="0002781B" w:rsidRDefault="00F44F38" w:rsidP="00F44F38">
      <w:pPr>
        <w:spacing w:line="0" w:lineRule="atLeast"/>
        <w:jc w:val="both"/>
        <w:rPr>
          <w:sz w:val="22"/>
          <w:szCs w:val="22"/>
        </w:rPr>
      </w:pPr>
      <w:r w:rsidRPr="0002781B">
        <w:rPr>
          <w:rFonts w:ascii="Trebuchet MS" w:eastAsia="Trebuchet MS" w:hAnsi="Trebuchet MS"/>
          <w:bCs/>
          <w:color w:val="231F20"/>
          <w:sz w:val="22"/>
          <w:szCs w:val="22"/>
          <w:lang w:val="en-US"/>
        </w:rPr>
        <w:t>“</w:t>
      </w:r>
      <w:r w:rsidRPr="0002781B">
        <w:rPr>
          <w:rFonts w:ascii="Trebuchet MS" w:eastAsia="Trebuchet MS" w:hAnsi="Trebuchet MS"/>
          <w:b/>
          <w:bCs/>
          <w:color w:val="231F20"/>
          <w:sz w:val="22"/>
          <w:szCs w:val="22"/>
        </w:rPr>
        <w:t>Proiect cofinanțat din Fondul Social European prin Programul Operațional Capital Uman 2014-2020</w:t>
      </w:r>
      <w:r w:rsidRPr="0002781B">
        <w:rPr>
          <w:rFonts w:ascii="Trebuchet MS" w:eastAsia="Trebuchet MS" w:hAnsi="Trebuchet MS"/>
          <w:bCs/>
          <w:color w:val="231F20"/>
          <w:sz w:val="22"/>
          <w:szCs w:val="22"/>
          <w:lang w:val="en-US"/>
        </w:rPr>
        <w:t>”</w:t>
      </w:r>
    </w:p>
    <w:sectPr w:rsidR="00C35E30" w:rsidRPr="0002781B" w:rsidSect="005E1C8D">
      <w:footerReference w:type="default" r:id="rId12"/>
      <w:pgSz w:w="11906" w:h="16838"/>
      <w:pgMar w:top="1417" w:right="926" w:bottom="1417"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B7F35" w14:textId="77777777" w:rsidR="00ED28BC" w:rsidRDefault="00ED28BC" w:rsidP="00AB1717">
      <w:r>
        <w:separator/>
      </w:r>
    </w:p>
  </w:endnote>
  <w:endnote w:type="continuationSeparator" w:id="0">
    <w:p w14:paraId="4A90F60F" w14:textId="77777777" w:rsidR="00ED28BC" w:rsidRDefault="00ED28BC"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A5234" w14:textId="2B6CFF59" w:rsidR="00AB1717" w:rsidRDefault="00813323" w:rsidP="00EF6BCB">
    <w:pPr>
      <w:pStyle w:val="Footer"/>
      <w:jc w:val="center"/>
    </w:pPr>
    <w:r>
      <w:rPr>
        <w:noProof/>
        <w:lang w:val="en-US" w:eastAsia="en-US"/>
      </w:rPr>
      <w:drawing>
        <wp:inline distT="0" distB="0" distL="0" distR="0" wp14:anchorId="190491DB" wp14:editId="7386CD3B">
          <wp:extent cx="847725" cy="44513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45135"/>
                  </a:xfrm>
                  <a:prstGeom prst="rect">
                    <a:avLst/>
                  </a:prstGeom>
                  <a:noFill/>
                </pic:spPr>
              </pic:pic>
            </a:graphicData>
          </a:graphic>
        </wp:inline>
      </w:drawing>
    </w:r>
    <w:r w:rsidR="00F44F38">
      <w:t xml:space="preserve"> </w:t>
    </w:r>
    <w:r w:rsidR="00F44F38">
      <w:rPr>
        <w:noProof/>
      </w:rPr>
      <w:t xml:space="preserve">       </w:t>
    </w:r>
    <w:r>
      <w:rPr>
        <w:noProof/>
      </w:rPr>
      <w:t xml:space="preserve">                                      </w:t>
    </w:r>
    <w:r w:rsidR="00F44F38">
      <w:rPr>
        <w:noProof/>
      </w:rPr>
      <w:t xml:space="preserve">                  </w:t>
    </w:r>
    <w:r>
      <w:rPr>
        <w:noProof/>
        <w:lang w:val="en-US" w:eastAsia="en-US"/>
      </w:rPr>
      <w:drawing>
        <wp:inline distT="0" distB="0" distL="0" distR="0" wp14:anchorId="70D148C4" wp14:editId="27E17FEA">
          <wp:extent cx="873195" cy="38862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7778" cy="404011"/>
                  </a:xfrm>
                  <a:prstGeom prst="rect">
                    <a:avLst/>
                  </a:prstGeom>
                  <a:noFill/>
                  <a:ln>
                    <a:noFill/>
                  </a:ln>
                </pic:spPr>
              </pic:pic>
            </a:graphicData>
          </a:graphic>
        </wp:inline>
      </w:drawing>
    </w:r>
    <w:r w:rsidR="00F44F38">
      <w:rPr>
        <w:noProof/>
      </w:rPr>
      <w:t xml:space="preserve">       </w:t>
    </w:r>
    <w:r w:rsidR="00F44F38">
      <w:t xml:space="preserve">                     </w:t>
    </w:r>
    <w:r w:rsidR="00620682">
      <w:rPr>
        <w:noProof/>
        <w:lang w:val="en-US" w:eastAsia="en-US"/>
      </w:rPr>
      <w:drawing>
        <wp:anchor distT="0" distB="0" distL="114300" distR="114300" simplePos="0" relativeHeight="251659264" behindDoc="0" locked="0" layoutInCell="1" allowOverlap="1" wp14:anchorId="59818E25" wp14:editId="4CC6F717">
          <wp:simplePos x="0" y="0"/>
          <wp:positionH relativeFrom="page">
            <wp:posOffset>0</wp:posOffset>
          </wp:positionH>
          <wp:positionV relativeFrom="paragraph">
            <wp:posOffset>675640</wp:posOffset>
          </wp:positionV>
          <wp:extent cx="7504430" cy="374650"/>
          <wp:effectExtent l="0" t="0" r="1270" b="0"/>
          <wp:wrapSquare wrapText="bothSides"/>
          <wp:docPr id="2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3">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70B8A" w14:textId="77777777" w:rsidR="00ED28BC" w:rsidRDefault="00ED28BC" w:rsidP="00AB1717">
      <w:r>
        <w:separator/>
      </w:r>
    </w:p>
  </w:footnote>
  <w:footnote w:type="continuationSeparator" w:id="0">
    <w:p w14:paraId="57953A17" w14:textId="77777777" w:rsidR="00ED28BC" w:rsidRDefault="00ED28BC" w:rsidP="00AB1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7E"/>
    <w:rsid w:val="0002781B"/>
    <w:rsid w:val="0004017B"/>
    <w:rsid w:val="000855B5"/>
    <w:rsid w:val="000C2E11"/>
    <w:rsid w:val="000E2DE4"/>
    <w:rsid w:val="000F3DAC"/>
    <w:rsid w:val="000F4924"/>
    <w:rsid w:val="001A2BEF"/>
    <w:rsid w:val="001A47A1"/>
    <w:rsid w:val="001E122F"/>
    <w:rsid w:val="001E65EA"/>
    <w:rsid w:val="0023057F"/>
    <w:rsid w:val="00246A92"/>
    <w:rsid w:val="002C1977"/>
    <w:rsid w:val="002E226E"/>
    <w:rsid w:val="002E2DAE"/>
    <w:rsid w:val="003700DE"/>
    <w:rsid w:val="003B196B"/>
    <w:rsid w:val="003C5FBA"/>
    <w:rsid w:val="0040230B"/>
    <w:rsid w:val="00406CA4"/>
    <w:rsid w:val="00435098"/>
    <w:rsid w:val="00474D39"/>
    <w:rsid w:val="004914E6"/>
    <w:rsid w:val="00516EA8"/>
    <w:rsid w:val="00574D74"/>
    <w:rsid w:val="00590816"/>
    <w:rsid w:val="005B42A8"/>
    <w:rsid w:val="005C584F"/>
    <w:rsid w:val="005C622E"/>
    <w:rsid w:val="005E1C8D"/>
    <w:rsid w:val="00620682"/>
    <w:rsid w:val="00634285"/>
    <w:rsid w:val="00656F27"/>
    <w:rsid w:val="006D53E3"/>
    <w:rsid w:val="006F4AEF"/>
    <w:rsid w:val="00721468"/>
    <w:rsid w:val="00797878"/>
    <w:rsid w:val="007D78DD"/>
    <w:rsid w:val="008058D7"/>
    <w:rsid w:val="00813323"/>
    <w:rsid w:val="00816E71"/>
    <w:rsid w:val="00842048"/>
    <w:rsid w:val="008B77B4"/>
    <w:rsid w:val="00950BCB"/>
    <w:rsid w:val="009A2F64"/>
    <w:rsid w:val="00A025E2"/>
    <w:rsid w:val="00AA0560"/>
    <w:rsid w:val="00AB1717"/>
    <w:rsid w:val="00B368DB"/>
    <w:rsid w:val="00B51082"/>
    <w:rsid w:val="00C063D5"/>
    <w:rsid w:val="00C35E30"/>
    <w:rsid w:val="00C36209"/>
    <w:rsid w:val="00C7407E"/>
    <w:rsid w:val="00D513BD"/>
    <w:rsid w:val="00D66A9D"/>
    <w:rsid w:val="00D73098"/>
    <w:rsid w:val="00EC532B"/>
    <w:rsid w:val="00ED28BC"/>
    <w:rsid w:val="00EF53ED"/>
    <w:rsid w:val="00EF6BCB"/>
    <w:rsid w:val="00F44F38"/>
    <w:rsid w:val="00F810E6"/>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3B5E8"/>
  <w15:docId w15:val="{742F29A3-8555-44EC-AA52-D2364F50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8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A0560"/>
    <w:rPr>
      <w:color w:val="808080"/>
    </w:rPr>
  </w:style>
  <w:style w:type="paragraph" w:styleId="Header">
    <w:name w:val="header"/>
    <w:basedOn w:val="Normal"/>
    <w:link w:val="HeaderChar"/>
    <w:uiPriority w:val="99"/>
    <w:unhideWhenUsed/>
    <w:rsid w:val="00AB1717"/>
    <w:pPr>
      <w:tabs>
        <w:tab w:val="center" w:pos="4536"/>
        <w:tab w:val="right" w:pos="9072"/>
      </w:tabs>
    </w:pPr>
  </w:style>
  <w:style w:type="character" w:customStyle="1" w:styleId="HeaderChar">
    <w:name w:val="Header Char"/>
    <w:basedOn w:val="DefaultParagraphFont"/>
    <w:link w:val="Header"/>
    <w:uiPriority w:val="99"/>
    <w:rsid w:val="00AB1717"/>
    <w:rPr>
      <w:rFonts w:cs="Arial"/>
    </w:rPr>
  </w:style>
  <w:style w:type="paragraph" w:styleId="Footer">
    <w:name w:val="footer"/>
    <w:basedOn w:val="Normal"/>
    <w:link w:val="FooterChar"/>
    <w:uiPriority w:val="99"/>
    <w:unhideWhenUsed/>
    <w:rsid w:val="00AB1717"/>
    <w:pPr>
      <w:tabs>
        <w:tab w:val="center" w:pos="4536"/>
        <w:tab w:val="right" w:pos="9072"/>
      </w:tabs>
    </w:pPr>
  </w:style>
  <w:style w:type="character" w:customStyle="1" w:styleId="FooterChar">
    <w:name w:val="Footer Char"/>
    <w:basedOn w:val="DefaultParagraphFont"/>
    <w:link w:val="Footer"/>
    <w:uiPriority w:val="99"/>
    <w:rsid w:val="00AB1717"/>
    <w:rPr>
      <w:rFonts w:cs="Arial"/>
    </w:rPr>
  </w:style>
  <w:style w:type="character" w:styleId="Hyperlink">
    <w:name w:val="Hyperlink"/>
    <w:basedOn w:val="DefaultParagraphFont"/>
    <w:uiPriority w:val="99"/>
    <w:unhideWhenUsed/>
    <w:rsid w:val="00D513BD"/>
    <w:rPr>
      <w:color w:val="0563C1" w:themeColor="hyperlink"/>
      <w:u w:val="single"/>
    </w:rPr>
  </w:style>
  <w:style w:type="paragraph" w:styleId="NormalWeb">
    <w:name w:val="Normal (Web)"/>
    <w:basedOn w:val="Normal"/>
    <w:uiPriority w:val="99"/>
    <w:unhideWhenUsed/>
    <w:rsid w:val="00F44F38"/>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44F38"/>
    <w:rPr>
      <w:b/>
      <w:bCs/>
    </w:rPr>
  </w:style>
  <w:style w:type="character" w:customStyle="1" w:styleId="UnresolvedMention">
    <w:name w:val="Unresolved Mention"/>
    <w:basedOn w:val="DefaultParagraphFont"/>
    <w:uiPriority w:val="99"/>
    <w:semiHidden/>
    <w:unhideWhenUsed/>
    <w:rsid w:val="005E1C8D"/>
    <w:rPr>
      <w:color w:val="605E5C"/>
      <w:shd w:val="clear" w:color="auto" w:fill="E1DFDD"/>
    </w:rPr>
  </w:style>
  <w:style w:type="paragraph" w:styleId="BalloonText">
    <w:name w:val="Balloon Text"/>
    <w:basedOn w:val="Normal"/>
    <w:link w:val="BalloonTextChar"/>
    <w:uiPriority w:val="99"/>
    <w:semiHidden/>
    <w:unhideWhenUsed/>
    <w:rsid w:val="00B36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ffice@fpro.ro"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9817-518A-4146-B1D4-BCD0B01B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0</TotalTime>
  <Pages>1</Pages>
  <Words>389</Words>
  <Characters>2222</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acdum</dc:creator>
  <cp:keywords/>
  <dc:description/>
  <cp:lastModifiedBy>Radu Cristea</cp:lastModifiedBy>
  <cp:revision>2</cp:revision>
  <cp:lastPrinted>2021-10-15T11:43:00Z</cp:lastPrinted>
  <dcterms:created xsi:type="dcterms:W3CDTF">2021-10-15T11:49:00Z</dcterms:created>
  <dcterms:modified xsi:type="dcterms:W3CDTF">2021-10-15T11:49:00Z</dcterms:modified>
</cp:coreProperties>
</file>